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alias w:val="Yazar"/>
        <w:tag w:val=""/>
        <w:id w:val="30266840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A68D0" w:rsidRPr="006649FF" w:rsidRDefault="001A68D0" w:rsidP="001A68D0">
          <w:pPr>
            <w:pStyle w:val="AralkYok"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32"/>
            </w:rPr>
          </w:pPr>
          <w:r w:rsidRPr="006649FF"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32"/>
            </w:rPr>
            <w:t xml:space="preserve">2018-2019 </w:t>
          </w:r>
          <w:r w:rsidR="00F74032" w:rsidRPr="006649FF"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32"/>
            </w:rPr>
            <w:t>BAHAR</w:t>
          </w:r>
          <w:r w:rsidRPr="006649FF"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32"/>
            </w:rPr>
            <w:t xml:space="preserve"> Dönemi</w:t>
          </w:r>
        </w:p>
      </w:sdtContent>
    </w:sdt>
    <w:p w:rsidR="001A68D0" w:rsidRPr="006649FF" w:rsidRDefault="00640C06" w:rsidP="001A68D0">
      <w:pPr>
        <w:jc w:val="center"/>
        <w:rPr>
          <w:rFonts w:ascii="Times New Roman" w:eastAsiaTheme="minorEastAsia" w:hAnsi="Times New Roman" w:cs="Times New Roman"/>
          <w:b/>
          <w:caps/>
          <w:color w:val="000000" w:themeColor="text1"/>
          <w:sz w:val="32"/>
          <w:szCs w:val="32"/>
          <w:lang w:eastAsia="tr-TR"/>
        </w:rPr>
      </w:pPr>
      <w:sdt>
        <w:sdtPr>
          <w:rPr>
            <w:rFonts w:ascii="Times New Roman" w:eastAsiaTheme="minorEastAsia" w:hAnsi="Times New Roman" w:cs="Times New Roman"/>
            <w:b/>
            <w:caps/>
            <w:color w:val="000000" w:themeColor="text1"/>
            <w:sz w:val="32"/>
            <w:szCs w:val="32"/>
            <w:lang w:eastAsia="tr-TR"/>
          </w:rPr>
          <w:alias w:val="Kurs"/>
          <w:tag w:val="Kurs"/>
          <w:id w:val="-710501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649FF">
            <w:rPr>
              <w:rFonts w:ascii="Times New Roman" w:eastAsiaTheme="minorEastAsia" w:hAnsi="Times New Roman" w:cs="Times New Roman"/>
              <w:b/>
              <w:caps/>
              <w:color w:val="000000" w:themeColor="text1"/>
              <w:sz w:val="32"/>
              <w:szCs w:val="32"/>
              <w:lang w:eastAsia="tr-TR"/>
            </w:rPr>
            <w:t>MİM 12</w:t>
          </w:r>
          <w:r w:rsidR="001A68D0" w:rsidRPr="006649FF">
            <w:rPr>
              <w:rFonts w:ascii="Times New Roman" w:eastAsiaTheme="minorEastAsia" w:hAnsi="Times New Roman" w:cs="Times New Roman"/>
              <w:b/>
              <w:caps/>
              <w:color w:val="000000" w:themeColor="text1"/>
              <w:sz w:val="32"/>
              <w:szCs w:val="32"/>
              <w:lang w:eastAsia="tr-TR"/>
            </w:rPr>
            <w:t xml:space="preserve">6 </w:t>
          </w:r>
          <w:r w:rsidR="006649FF">
            <w:rPr>
              <w:rFonts w:ascii="Times New Roman" w:eastAsiaTheme="minorEastAsia" w:hAnsi="Times New Roman" w:cs="Times New Roman"/>
              <w:b/>
              <w:caps/>
              <w:color w:val="000000" w:themeColor="text1"/>
              <w:sz w:val="32"/>
              <w:szCs w:val="32"/>
              <w:lang w:eastAsia="tr-TR"/>
            </w:rPr>
            <w:t>Temel tasarım ı</w:t>
          </w:r>
          <w:r w:rsidR="00EE37A2" w:rsidRPr="006649FF">
            <w:rPr>
              <w:rFonts w:ascii="Times New Roman" w:eastAsiaTheme="minorEastAsia" w:hAnsi="Times New Roman" w:cs="Times New Roman"/>
              <w:b/>
              <w:caps/>
              <w:color w:val="000000" w:themeColor="text1"/>
              <w:sz w:val="32"/>
              <w:szCs w:val="32"/>
              <w:lang w:eastAsia="tr-TR"/>
            </w:rPr>
            <w:t>ı</w:t>
          </w:r>
        </w:sdtContent>
      </w:sdt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852CA" w:rsidRPr="00F8673E" w:rsidTr="009E5B08">
        <w:tc>
          <w:tcPr>
            <w:tcW w:w="9060" w:type="dxa"/>
            <w:shd w:val="clear" w:color="auto" w:fill="D9D9D9" w:themeFill="background1" w:themeFillShade="D9"/>
          </w:tcPr>
          <w:p w:rsidR="00DD5ABD" w:rsidRPr="00DD5ABD" w:rsidRDefault="00970A8D" w:rsidP="00DD5ABD">
            <w:pPr>
              <w:pStyle w:val="ListeParagraf"/>
              <w:numPr>
                <w:ilvl w:val="0"/>
                <w:numId w:val="39"/>
              </w:numPr>
              <w:jc w:val="both"/>
              <w:rPr>
                <w:rStyle w:val="HafifVurgulam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8673E">
              <w:rPr>
                <w:rFonts w:ascii="Times New Roman" w:hAnsi="Times New Roman" w:cs="Times New Roman"/>
              </w:rPr>
              <w:t xml:space="preserve">                </w:t>
            </w:r>
            <w:r w:rsidR="006649FF">
              <w:rPr>
                <w:rStyle w:val="HafifVurgulama"/>
                <w:b/>
                <w:sz w:val="28"/>
                <w:szCs w:val="28"/>
              </w:rPr>
              <w:t>DERSİN YÜRÜTÜCÜLERİ</w:t>
            </w:r>
          </w:p>
        </w:tc>
      </w:tr>
    </w:tbl>
    <w:p w:rsidR="009E5B08" w:rsidRPr="00F8673E" w:rsidRDefault="009E5B08" w:rsidP="00022AB0">
      <w:pPr>
        <w:spacing w:after="0" w:line="240" w:lineRule="auto"/>
        <w:jc w:val="both"/>
        <w:rPr>
          <w:rStyle w:val="HafifVurgulam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4697"/>
        <w:gridCol w:w="4515"/>
      </w:tblGrid>
      <w:tr w:rsidR="002852CA" w:rsidRPr="00F8673E" w:rsidTr="006649FF">
        <w:trPr>
          <w:trHeight w:val="1019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A27E29" w:rsidRPr="00F8673E" w:rsidRDefault="00A27E29" w:rsidP="00A2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E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Altay ÇOLAK</w:t>
            </w:r>
          </w:p>
          <w:p w:rsidR="00F74032" w:rsidRPr="00F8673E" w:rsidRDefault="00F74032" w:rsidP="00F7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Özlem ŞENYİĞİT</w:t>
            </w:r>
          </w:p>
          <w:p w:rsidR="006649FF" w:rsidRDefault="006649FF" w:rsidP="0066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 w:rsidRPr="00F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Tolga UZUN</w:t>
            </w:r>
          </w:p>
          <w:p w:rsidR="00F74032" w:rsidRPr="00F8673E" w:rsidRDefault="007679BC" w:rsidP="0066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E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Gamze ATAY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90B1B" w:rsidRPr="00F8673E" w:rsidRDefault="00B90B1B" w:rsidP="00B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1B" w:rsidRPr="00F8673E" w:rsidRDefault="00B90B1B" w:rsidP="00B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1B" w:rsidRPr="00F8673E" w:rsidRDefault="00B90B1B" w:rsidP="00B9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AC" w:rsidRPr="00F8673E" w:rsidRDefault="004A43AC" w:rsidP="0066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9D2" w:rsidRDefault="00A749D2" w:rsidP="00D67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A81" w:rsidRDefault="00DD5ABD" w:rsidP="00D67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Tasarım II</w:t>
      </w:r>
      <w:r w:rsidR="00EE3B0F" w:rsidRPr="00EE3B0F">
        <w:rPr>
          <w:rFonts w:ascii="Times New Roman" w:hAnsi="Times New Roman" w:cs="Times New Roman"/>
          <w:sz w:val="24"/>
          <w:szCs w:val="24"/>
        </w:rPr>
        <w:t xml:space="preserve"> dersi kapsamında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6CE4">
        <w:rPr>
          <w:rFonts w:ascii="Times New Roman" w:hAnsi="Times New Roman" w:cs="Times New Roman"/>
          <w:b/>
          <w:i/>
          <w:sz w:val="24"/>
          <w:szCs w:val="24"/>
        </w:rPr>
        <w:t>KAVRAM-HEYKEL-MEKÂN</w:t>
      </w:r>
      <w:r>
        <w:rPr>
          <w:rFonts w:ascii="Times New Roman" w:hAnsi="Times New Roman" w:cs="Times New Roman"/>
          <w:sz w:val="24"/>
          <w:szCs w:val="24"/>
        </w:rPr>
        <w:t xml:space="preserve">” konu başlığı altında </w:t>
      </w:r>
      <w:r w:rsidR="0096584F">
        <w:rPr>
          <w:rFonts w:ascii="Times New Roman" w:hAnsi="Times New Roman" w:cs="Times New Roman"/>
          <w:sz w:val="24"/>
          <w:szCs w:val="24"/>
        </w:rPr>
        <w:t>yürütülecek olan çalışma</w:t>
      </w:r>
      <w:r w:rsidR="002E6A81">
        <w:rPr>
          <w:rFonts w:ascii="Times New Roman" w:hAnsi="Times New Roman" w:cs="Times New Roman"/>
          <w:sz w:val="24"/>
          <w:szCs w:val="24"/>
        </w:rPr>
        <w:t>da</w:t>
      </w:r>
      <w:r w:rsidR="00D7796E">
        <w:rPr>
          <w:rFonts w:ascii="Times New Roman" w:hAnsi="Times New Roman" w:cs="Times New Roman"/>
          <w:sz w:val="24"/>
          <w:szCs w:val="24"/>
        </w:rPr>
        <w:t>,</w:t>
      </w:r>
      <w:r w:rsidR="002E6A81">
        <w:rPr>
          <w:rFonts w:ascii="Times New Roman" w:hAnsi="Times New Roman" w:cs="Times New Roman"/>
          <w:sz w:val="24"/>
          <w:szCs w:val="24"/>
        </w:rPr>
        <w:t xml:space="preserve"> bir kavramdan yola çıkarak;</w:t>
      </w:r>
    </w:p>
    <w:p w:rsidR="002E6A81" w:rsidRDefault="002E6A81" w:rsidP="002E6A81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Analoji,</w:t>
      </w:r>
    </w:p>
    <w:p w:rsidR="002E6A81" w:rsidRDefault="002E6A81" w:rsidP="002E6A81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Deformasyon,</w:t>
      </w:r>
    </w:p>
    <w:p w:rsidR="002E6A81" w:rsidRDefault="002E6A81" w:rsidP="002E6A81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="00D7796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A4" w:rsidRDefault="00756CE4" w:rsidP="00E22EA4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İzomorfik yöntemler</w:t>
      </w:r>
      <w:r w:rsidR="002E6A81">
        <w:rPr>
          <w:rFonts w:ascii="Times New Roman" w:hAnsi="Times New Roman" w:cs="Times New Roman"/>
          <w:sz w:val="24"/>
          <w:szCs w:val="24"/>
        </w:rPr>
        <w:t xml:space="preserve"> kullanılarak elde edilen özgün heykel tasarımları üzerinden mekânsal tartışmaların gerçekleştirilmesi </w:t>
      </w:r>
      <w:r w:rsidR="004E6962">
        <w:rPr>
          <w:rFonts w:ascii="Times New Roman" w:hAnsi="Times New Roman" w:cs="Times New Roman"/>
          <w:sz w:val="24"/>
          <w:szCs w:val="24"/>
        </w:rPr>
        <w:t>hedef</w:t>
      </w:r>
      <w:r w:rsidR="002E6A81">
        <w:rPr>
          <w:rFonts w:ascii="Times New Roman" w:hAnsi="Times New Roman" w:cs="Times New Roman"/>
          <w:sz w:val="24"/>
          <w:szCs w:val="24"/>
        </w:rPr>
        <w:t xml:space="preserve">lenmektedir. </w:t>
      </w:r>
    </w:p>
    <w:p w:rsidR="00E22EA4" w:rsidRPr="00E22EA4" w:rsidRDefault="00E22EA4" w:rsidP="00E22EA4">
      <w:pPr>
        <w:pStyle w:val="ListeParagraf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17A4" w:rsidRPr="00DD5ABD" w:rsidRDefault="00DD5ABD" w:rsidP="007B2553">
      <w:pPr>
        <w:pStyle w:val="ListeParagraf"/>
        <w:numPr>
          <w:ilvl w:val="0"/>
          <w:numId w:val="39"/>
        </w:numP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673E">
        <w:rPr>
          <w:rFonts w:ascii="Times New Roman" w:hAnsi="Times New Roman" w:cs="Times New Roman"/>
        </w:rPr>
        <w:t xml:space="preserve">                </w:t>
      </w:r>
      <w:r>
        <w:rPr>
          <w:rStyle w:val="HafifVurgulama"/>
          <w:b/>
          <w:sz w:val="28"/>
          <w:szCs w:val="28"/>
        </w:rPr>
        <w:t>ÇALIŞMA TAKVİMİ</w:t>
      </w:r>
    </w:p>
    <w:tbl>
      <w:tblPr>
        <w:tblStyle w:val="TabloKlavuzu"/>
        <w:tblW w:w="8744" w:type="dxa"/>
        <w:tblInd w:w="-147" w:type="dxa"/>
        <w:tblLook w:val="04A0" w:firstRow="1" w:lastRow="0" w:firstColumn="1" w:lastColumn="0" w:noHBand="0" w:noVBand="1"/>
      </w:tblPr>
      <w:tblGrid>
        <w:gridCol w:w="1011"/>
        <w:gridCol w:w="7733"/>
      </w:tblGrid>
      <w:tr w:rsidR="00D7796E" w:rsidRPr="00F8673E" w:rsidTr="00782533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D779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" w:hAnsi="Times New Roman" w:cs="Times New Roman"/>
                <w:b/>
                <w:bCs/>
                <w:bdr w:val="nil"/>
                <w:lang w:eastAsia="tr-TR"/>
              </w:rPr>
            </w:pPr>
            <w:r w:rsidRPr="00782533">
              <w:rPr>
                <w:rFonts w:ascii="Times New Roman" w:eastAsia="Helvetica Neue" w:hAnsi="Times New Roman" w:cs="Times New Roman"/>
                <w:b/>
                <w:bCs/>
                <w:bdr w:val="nil"/>
                <w:lang w:eastAsia="tr-TR"/>
              </w:rPr>
              <w:t>Tarihler</w:t>
            </w:r>
          </w:p>
        </w:tc>
        <w:tc>
          <w:tcPr>
            <w:tcW w:w="7747" w:type="dxa"/>
            <w:vAlign w:val="center"/>
          </w:tcPr>
          <w:p w:rsidR="00D7796E" w:rsidRPr="00782533" w:rsidRDefault="00D7796E" w:rsidP="00D779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" w:hAnsi="Times New Roman" w:cs="Times New Roman"/>
                <w:b/>
                <w:bCs/>
                <w:bdr w:val="nil"/>
                <w:lang w:eastAsia="tr-TR"/>
              </w:rPr>
            </w:pPr>
            <w:r w:rsidRPr="00782533">
              <w:rPr>
                <w:rFonts w:ascii="Times New Roman" w:eastAsia="Helvetica Neue" w:hAnsi="Times New Roman" w:cs="Times New Roman"/>
                <w:b/>
                <w:bCs/>
                <w:bdr w:val="nil"/>
                <w:lang w:eastAsia="tr-TR"/>
              </w:rPr>
              <w:t>Program Özeti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D7796E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22.02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vAlign w:val="center"/>
          </w:tcPr>
          <w:p w:rsidR="00D7796E" w:rsidRPr="00782533" w:rsidRDefault="00D7796E" w:rsidP="00A017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bdr w:val="nil"/>
                <w:lang w:eastAsia="tr-TR"/>
              </w:rPr>
            </w:pPr>
            <w:r w:rsidRPr="00782533">
              <w:rPr>
                <w:rFonts w:ascii="Times New Roman" w:eastAsia="Arial Unicode MS" w:hAnsi="Times New Roman" w:cs="Times New Roman"/>
                <w:bdr w:val="nil"/>
                <w:lang w:eastAsia="tr-TR"/>
              </w:rPr>
              <w:t>Konunun Verilmesi-Grupların Oluşturulması</w:t>
            </w:r>
            <w:r w:rsidR="00756CE4">
              <w:rPr>
                <w:rFonts w:ascii="Times New Roman" w:eastAsia="Arial Unicode MS" w:hAnsi="Times New Roman" w:cs="Times New Roman"/>
                <w:bdr w:val="nil"/>
                <w:lang w:eastAsia="tr-TR"/>
              </w:rPr>
              <w:t xml:space="preserve"> (10 kişilik gruplar)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B04F19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01.03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vAlign w:val="center"/>
          </w:tcPr>
          <w:p w:rsidR="00756CE4" w:rsidRDefault="00D7796E" w:rsidP="007B2B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Kavramlar ve Kavramlarla İli</w:t>
            </w:r>
            <w:r w:rsidR="00DE2701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şk</w:t>
            </w: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 xml:space="preserve">ili </w:t>
            </w:r>
            <w:r w:rsidR="007B2B21"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Heykellerin İncelenmesi</w:t>
            </w:r>
            <w:r w:rsidR="00756CE4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 xml:space="preserve"> </w:t>
            </w:r>
            <w:proofErr w:type="gramStart"/>
            <w:r w:rsidR="00756CE4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(</w:t>
            </w:r>
            <w:proofErr w:type="gramEnd"/>
            <w:r w:rsidR="00756CE4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35*50 boyutunda</w:t>
            </w:r>
          </w:p>
          <w:p w:rsidR="00D7796E" w:rsidRPr="00782533" w:rsidRDefault="00756CE4" w:rsidP="007B2B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proofErr w:type="gramStart"/>
            <w:r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maksimum</w:t>
            </w:r>
            <w:proofErr w:type="gramEnd"/>
            <w:r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 xml:space="preserve"> 2 pafta)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F8673E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08.03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vAlign w:val="center"/>
          </w:tcPr>
          <w:p w:rsidR="00D7796E" w:rsidRPr="00782533" w:rsidRDefault="00D7796E" w:rsidP="007B2B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Kavramlar ve Kavramlarla İli</w:t>
            </w:r>
            <w:r w:rsidR="00DE2701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şki</w:t>
            </w: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 xml:space="preserve">li Heykellerin </w:t>
            </w:r>
            <w:r w:rsidR="007B2B21"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İncelenmesi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B04F19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15.03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vAlign w:val="center"/>
          </w:tcPr>
          <w:p w:rsidR="00D7796E" w:rsidRPr="00782533" w:rsidRDefault="007B2B21" w:rsidP="00D671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Tasarım Yöntemlerinin Araştırılması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F8673E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22.03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vAlign w:val="center"/>
          </w:tcPr>
          <w:p w:rsidR="00D7796E" w:rsidRPr="00782533" w:rsidRDefault="007B2B21" w:rsidP="00F86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Tasarım Yöntemlerinin Araştırılması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shd w:val="clear" w:color="auto" w:fill="auto"/>
            <w:vAlign w:val="center"/>
          </w:tcPr>
          <w:p w:rsidR="00D7796E" w:rsidRPr="00782533" w:rsidRDefault="00D7796E" w:rsidP="00B04F19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29.03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D7796E" w:rsidRPr="00782533" w:rsidRDefault="007B2B21" w:rsidP="007B2B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Kavram ve Yöntem Üzerinden İlk Ürünün</w:t>
            </w:r>
            <w:r w:rsidR="00D7796E"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 xml:space="preserve"> </w:t>
            </w: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Hazırlanması</w:t>
            </w:r>
            <w:r w:rsidR="00756CE4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 xml:space="preserve"> (5 kişilik gruplar)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F8673E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05.04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vAlign w:val="center"/>
          </w:tcPr>
          <w:p w:rsidR="00D7796E" w:rsidRPr="00782533" w:rsidRDefault="007B2B21" w:rsidP="00F86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Heykel Tasarımının Geliştirilmesi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shd w:val="clear" w:color="auto" w:fill="FFF2CC" w:themeFill="accent4" w:themeFillTint="33"/>
            <w:vAlign w:val="center"/>
          </w:tcPr>
          <w:p w:rsidR="00D7796E" w:rsidRPr="00782533" w:rsidRDefault="00D7796E" w:rsidP="005A4BB9">
            <w:pPr>
              <w:jc w:val="center"/>
              <w:rPr>
                <w:rFonts w:ascii="Times New Roman" w:eastAsia="Helvetica Neue Light" w:hAnsi="Times New Roman" w:cs="Times New Roman"/>
                <w:i/>
                <w:iCs/>
                <w:color w:val="000000"/>
                <w:bdr w:val="nil"/>
                <w:lang w:eastAsia="tr-TR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iCs w:val="0"/>
                <w:color w:val="auto"/>
              </w:rPr>
              <w:t>12.04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iCs w:val="0"/>
                <w:color w:val="auto"/>
              </w:rPr>
              <w:t>.19</w:t>
            </w:r>
          </w:p>
        </w:tc>
        <w:tc>
          <w:tcPr>
            <w:tcW w:w="7747" w:type="dxa"/>
            <w:shd w:val="clear" w:color="auto" w:fill="FFF2CC" w:themeFill="accent4" w:themeFillTint="33"/>
            <w:vAlign w:val="center"/>
          </w:tcPr>
          <w:p w:rsidR="00D7796E" w:rsidRPr="00782533" w:rsidRDefault="00D7796E" w:rsidP="007B2B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 xml:space="preserve">Ara Sınav Haftası                                       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F8673E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19.04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vAlign w:val="center"/>
          </w:tcPr>
          <w:p w:rsidR="00D7796E" w:rsidRPr="00782533" w:rsidRDefault="007B2B21" w:rsidP="00F86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Heykel Tasarımının Geliştirilmesi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shd w:val="clear" w:color="auto" w:fill="auto"/>
            <w:vAlign w:val="center"/>
          </w:tcPr>
          <w:p w:rsidR="00D7796E" w:rsidRPr="00782533" w:rsidRDefault="00D7796E" w:rsidP="00B04F19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26.04</w:t>
            </w:r>
            <w:r w:rsidR="00DE2701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D7796E" w:rsidRPr="00782533" w:rsidRDefault="007B2B21" w:rsidP="007B2B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 xml:space="preserve">Heykel Tasarımının Geliştirilmesi 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shd w:val="clear" w:color="auto" w:fill="auto"/>
            <w:vAlign w:val="center"/>
          </w:tcPr>
          <w:p w:rsidR="00D7796E" w:rsidRPr="00782533" w:rsidRDefault="00D7796E" w:rsidP="00F8673E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03.05.19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D7796E" w:rsidRPr="00782533" w:rsidRDefault="005A4BB9" w:rsidP="005A4B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Mekânsal İlişkilendirme ve Tartışmalar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B04F19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10.05.19</w:t>
            </w:r>
          </w:p>
        </w:tc>
        <w:tc>
          <w:tcPr>
            <w:tcW w:w="7747" w:type="dxa"/>
            <w:vAlign w:val="center"/>
          </w:tcPr>
          <w:p w:rsidR="00D7796E" w:rsidRPr="00782533" w:rsidRDefault="005A4BB9" w:rsidP="00872C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Mekânsal İlişkilendirme ve Tartışmalar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F8673E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17.05.19</w:t>
            </w:r>
          </w:p>
        </w:tc>
        <w:tc>
          <w:tcPr>
            <w:tcW w:w="7747" w:type="dxa"/>
            <w:vAlign w:val="center"/>
          </w:tcPr>
          <w:p w:rsidR="00D7796E" w:rsidRPr="00782533" w:rsidRDefault="005A4BB9" w:rsidP="00CA78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Mekânsal İlişkilendirme ve Tartışmalar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vAlign w:val="center"/>
          </w:tcPr>
          <w:p w:rsidR="00D7796E" w:rsidRPr="00782533" w:rsidRDefault="00D7796E" w:rsidP="00B04F19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24.05.19</w:t>
            </w:r>
          </w:p>
        </w:tc>
        <w:tc>
          <w:tcPr>
            <w:tcW w:w="7747" w:type="dxa"/>
            <w:vAlign w:val="center"/>
          </w:tcPr>
          <w:p w:rsidR="00D7796E" w:rsidRPr="00782533" w:rsidRDefault="005A4BB9" w:rsidP="00CA78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Mekânsal İlişkilendirme ve Tartışmalar</w:t>
            </w:r>
          </w:p>
        </w:tc>
      </w:tr>
      <w:tr w:rsidR="005A4BB9" w:rsidRPr="00F8673E" w:rsidTr="00DE2701">
        <w:trPr>
          <w:trHeight w:val="340"/>
        </w:trPr>
        <w:tc>
          <w:tcPr>
            <w:tcW w:w="997" w:type="dxa"/>
            <w:vAlign w:val="center"/>
          </w:tcPr>
          <w:p w:rsidR="005A4BB9" w:rsidRPr="00782533" w:rsidRDefault="005A4BB9" w:rsidP="00F8673E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31.05.19</w:t>
            </w:r>
          </w:p>
        </w:tc>
        <w:tc>
          <w:tcPr>
            <w:tcW w:w="7747" w:type="dxa"/>
            <w:vAlign w:val="center"/>
          </w:tcPr>
          <w:p w:rsidR="005A4BB9" w:rsidRPr="00782533" w:rsidRDefault="005A4BB9" w:rsidP="00B04F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Mekânsal İlişkilendirme ve Tartışmalar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shd w:val="clear" w:color="auto" w:fill="FFF2CC" w:themeFill="accent4" w:themeFillTint="33"/>
            <w:vAlign w:val="center"/>
          </w:tcPr>
          <w:p w:rsidR="00D7796E" w:rsidRPr="00782533" w:rsidRDefault="00DE2701" w:rsidP="00DE2701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07</w:t>
            </w: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.0</w:t>
            </w:r>
            <w:r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6</w:t>
            </w: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shd w:val="clear" w:color="auto" w:fill="FFF2CC" w:themeFill="accent4" w:themeFillTint="33"/>
            <w:vAlign w:val="center"/>
          </w:tcPr>
          <w:p w:rsidR="00D7796E" w:rsidRPr="00782533" w:rsidRDefault="005A4BB9" w:rsidP="00B04F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RESMİ TATİL (Bayram Haftası)</w:t>
            </w:r>
          </w:p>
        </w:tc>
      </w:tr>
      <w:tr w:rsidR="00D7796E" w:rsidRPr="00F8673E" w:rsidTr="00DE2701">
        <w:trPr>
          <w:trHeight w:val="340"/>
        </w:trPr>
        <w:tc>
          <w:tcPr>
            <w:tcW w:w="997" w:type="dxa"/>
            <w:shd w:val="clear" w:color="auto" w:fill="FFF2CC" w:themeFill="accent4" w:themeFillTint="33"/>
            <w:vAlign w:val="center"/>
          </w:tcPr>
          <w:p w:rsidR="00D7796E" w:rsidRPr="00782533" w:rsidRDefault="00DE2701" w:rsidP="00DE2701">
            <w:pPr>
              <w:jc w:val="center"/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14</w:t>
            </w: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.0</w:t>
            </w:r>
            <w:r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6</w:t>
            </w:r>
            <w:r w:rsidRPr="00782533">
              <w:rPr>
                <w:rStyle w:val="HafifVurgulama"/>
                <w:rFonts w:ascii="Times New Roman" w:hAnsi="Times New Roman" w:cs="Times New Roman"/>
                <w:i w:val="0"/>
                <w:color w:val="auto"/>
              </w:rPr>
              <w:t>.19</w:t>
            </w:r>
          </w:p>
        </w:tc>
        <w:tc>
          <w:tcPr>
            <w:tcW w:w="7747" w:type="dxa"/>
            <w:shd w:val="clear" w:color="auto" w:fill="FFF2CC" w:themeFill="accent4" w:themeFillTint="33"/>
            <w:vAlign w:val="center"/>
          </w:tcPr>
          <w:p w:rsidR="00D7796E" w:rsidRPr="00782533" w:rsidRDefault="005A4BB9" w:rsidP="00B04F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</w:tabs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</w:pPr>
            <w:r w:rsidRPr="00782533">
              <w:rPr>
                <w:rFonts w:ascii="Times New Roman" w:eastAsia="Helvetica Neue Light" w:hAnsi="Times New Roman" w:cs="Times New Roman"/>
                <w:color w:val="000000"/>
                <w:bdr w:val="nil"/>
                <w:lang w:eastAsia="tr-TR"/>
              </w:rPr>
              <w:t>Final Haftası</w:t>
            </w:r>
          </w:p>
        </w:tc>
      </w:tr>
    </w:tbl>
    <w:p w:rsidR="00780BF7" w:rsidRDefault="00780BF7" w:rsidP="00022AB0">
      <w:pPr>
        <w:spacing w:after="0" w:line="240" w:lineRule="auto"/>
        <w:jc w:val="both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F0694" w:rsidRPr="00F8673E" w:rsidRDefault="00141C46" w:rsidP="00FF0694">
      <w:pPr>
        <w:pStyle w:val="ListeParagraf"/>
        <w:numPr>
          <w:ilvl w:val="0"/>
          <w:numId w:val="12"/>
        </w:numPr>
        <w:ind w:left="284" w:hanging="284"/>
        <w:jc w:val="both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HafifVurgulama"/>
          <w:rFonts w:ascii="Times New Roman" w:hAnsi="Times New Roman" w:cs="Times New Roman"/>
          <w:b/>
          <w:i w:val="0"/>
          <w:color w:val="auto"/>
          <w:sz w:val="24"/>
          <w:szCs w:val="24"/>
        </w:rPr>
        <w:t>Temel Tasarım II</w:t>
      </w:r>
      <w:r w:rsidR="00FF0694" w:rsidRPr="00F8673E">
        <w:rPr>
          <w:rStyle w:val="HafifVurgulam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>
        <w:rPr>
          <w:rStyle w:val="HafifVurgulama"/>
          <w:rFonts w:ascii="Times New Roman" w:hAnsi="Times New Roman" w:cs="Times New Roman"/>
          <w:b/>
          <w:i w:val="0"/>
          <w:color w:val="auto"/>
          <w:sz w:val="24"/>
          <w:szCs w:val="24"/>
        </w:rPr>
        <w:t>dersinde</w:t>
      </w:r>
      <w:r w:rsidR="00FF0694" w:rsidRPr="00F8673E">
        <w:rPr>
          <w:rStyle w:val="HafifVurgulam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%80 devam zorunluluğu bulunmaktadır.</w:t>
      </w:r>
    </w:p>
    <w:p w:rsidR="00782533" w:rsidRPr="00782533" w:rsidRDefault="00782533" w:rsidP="00756CE4">
      <w:pPr>
        <w:pStyle w:val="ListeParagraf"/>
        <w:ind w:left="284"/>
        <w:jc w:val="both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782533" w:rsidRPr="00782533" w:rsidSect="008F44B8">
      <w:footerReference w:type="default" r:id="rId8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06" w:rsidRDefault="00640C06" w:rsidP="003F6801">
      <w:pPr>
        <w:spacing w:after="0" w:line="240" w:lineRule="auto"/>
      </w:pPr>
      <w:r>
        <w:separator/>
      </w:r>
    </w:p>
  </w:endnote>
  <w:endnote w:type="continuationSeparator" w:id="0">
    <w:p w:rsidR="00640C06" w:rsidRDefault="00640C06" w:rsidP="003F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617103"/>
      <w:docPartObj>
        <w:docPartGallery w:val="Page Numbers (Bottom of Page)"/>
        <w:docPartUnique/>
      </w:docPartObj>
    </w:sdtPr>
    <w:sdtEndPr/>
    <w:sdtContent>
      <w:p w:rsidR="00D217AC" w:rsidRDefault="00D217AC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D217AC" w:rsidRDefault="00D217A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756CE4" w:rsidRPr="00756CE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D217AC" w:rsidRDefault="00D217A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756CE4" w:rsidRPr="00756CE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06" w:rsidRDefault="00640C06" w:rsidP="003F6801">
      <w:pPr>
        <w:spacing w:after="0" w:line="240" w:lineRule="auto"/>
      </w:pPr>
      <w:r>
        <w:separator/>
      </w:r>
    </w:p>
  </w:footnote>
  <w:footnote w:type="continuationSeparator" w:id="0">
    <w:p w:rsidR="00640C06" w:rsidRDefault="00640C06" w:rsidP="003F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F54"/>
    <w:multiLevelType w:val="hybridMultilevel"/>
    <w:tmpl w:val="52260DEE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7F3C58"/>
    <w:multiLevelType w:val="hybridMultilevel"/>
    <w:tmpl w:val="6B844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3FE0"/>
    <w:multiLevelType w:val="hybridMultilevel"/>
    <w:tmpl w:val="70A25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75EB"/>
    <w:multiLevelType w:val="hybridMultilevel"/>
    <w:tmpl w:val="05BC3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2331"/>
    <w:multiLevelType w:val="hybridMultilevel"/>
    <w:tmpl w:val="44C0CF4E"/>
    <w:lvl w:ilvl="0" w:tplc="373ECC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5C8C"/>
    <w:multiLevelType w:val="hybridMultilevel"/>
    <w:tmpl w:val="618E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90773"/>
    <w:multiLevelType w:val="hybridMultilevel"/>
    <w:tmpl w:val="FE3A8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37E"/>
    <w:multiLevelType w:val="hybridMultilevel"/>
    <w:tmpl w:val="C68A3EB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3476"/>
    <w:multiLevelType w:val="hybridMultilevel"/>
    <w:tmpl w:val="C2F27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02A2"/>
    <w:multiLevelType w:val="hybridMultilevel"/>
    <w:tmpl w:val="9B84B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42E27"/>
    <w:multiLevelType w:val="hybridMultilevel"/>
    <w:tmpl w:val="A01CC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84A97"/>
    <w:multiLevelType w:val="hybridMultilevel"/>
    <w:tmpl w:val="A2727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93FEE"/>
    <w:multiLevelType w:val="hybridMultilevel"/>
    <w:tmpl w:val="8CEE2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D6A9B"/>
    <w:multiLevelType w:val="hybridMultilevel"/>
    <w:tmpl w:val="24623A42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CAB0A31"/>
    <w:multiLevelType w:val="hybridMultilevel"/>
    <w:tmpl w:val="7E90DB4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7950FF"/>
    <w:multiLevelType w:val="hybridMultilevel"/>
    <w:tmpl w:val="9BC8F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E2DE5"/>
    <w:multiLevelType w:val="hybridMultilevel"/>
    <w:tmpl w:val="9BC8F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63E22"/>
    <w:multiLevelType w:val="hybridMultilevel"/>
    <w:tmpl w:val="53BA9B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BC6D17"/>
    <w:multiLevelType w:val="hybridMultilevel"/>
    <w:tmpl w:val="9BC8F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C13B6"/>
    <w:multiLevelType w:val="hybridMultilevel"/>
    <w:tmpl w:val="C72EED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30464"/>
    <w:multiLevelType w:val="hybridMultilevel"/>
    <w:tmpl w:val="CCFEC0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3A6"/>
    <w:multiLevelType w:val="hybridMultilevel"/>
    <w:tmpl w:val="3142181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E41E7C"/>
    <w:multiLevelType w:val="hybridMultilevel"/>
    <w:tmpl w:val="9BC8F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D782A"/>
    <w:multiLevelType w:val="hybridMultilevel"/>
    <w:tmpl w:val="6FA68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90401"/>
    <w:multiLevelType w:val="multilevel"/>
    <w:tmpl w:val="B2563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45B31C9C"/>
    <w:multiLevelType w:val="hybridMultilevel"/>
    <w:tmpl w:val="7F7050A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F362D"/>
    <w:multiLevelType w:val="hybridMultilevel"/>
    <w:tmpl w:val="35AE9D2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8496385"/>
    <w:multiLevelType w:val="hybridMultilevel"/>
    <w:tmpl w:val="7B94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11787"/>
    <w:multiLevelType w:val="hybridMultilevel"/>
    <w:tmpl w:val="800260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81621"/>
    <w:multiLevelType w:val="hybridMultilevel"/>
    <w:tmpl w:val="A5FA0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06C77"/>
    <w:multiLevelType w:val="hybridMultilevel"/>
    <w:tmpl w:val="B6AEB8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86CD6"/>
    <w:multiLevelType w:val="multilevel"/>
    <w:tmpl w:val="42EEF27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255467"/>
    <w:multiLevelType w:val="hybridMultilevel"/>
    <w:tmpl w:val="9BC8F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73892"/>
    <w:multiLevelType w:val="hybridMultilevel"/>
    <w:tmpl w:val="0EC2A81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F0BB9"/>
    <w:multiLevelType w:val="hybridMultilevel"/>
    <w:tmpl w:val="80DC03AC"/>
    <w:lvl w:ilvl="0" w:tplc="D5F00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D36C4"/>
    <w:multiLevelType w:val="hybridMultilevel"/>
    <w:tmpl w:val="C72EED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945CF"/>
    <w:multiLevelType w:val="hybridMultilevel"/>
    <w:tmpl w:val="B58EA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37293"/>
    <w:multiLevelType w:val="hybridMultilevel"/>
    <w:tmpl w:val="55D43728"/>
    <w:lvl w:ilvl="0" w:tplc="4BD479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5F3E1C"/>
    <w:multiLevelType w:val="hybridMultilevel"/>
    <w:tmpl w:val="44E2F8F2"/>
    <w:lvl w:ilvl="0" w:tplc="ECBC7B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0BE"/>
    <w:multiLevelType w:val="hybridMultilevel"/>
    <w:tmpl w:val="E60ACBC6"/>
    <w:lvl w:ilvl="0" w:tplc="041F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E6C5B"/>
    <w:multiLevelType w:val="multilevel"/>
    <w:tmpl w:val="45CC0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6DC2137"/>
    <w:multiLevelType w:val="hybridMultilevel"/>
    <w:tmpl w:val="9BC8F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E7CC5"/>
    <w:multiLevelType w:val="hybridMultilevel"/>
    <w:tmpl w:val="5AD2A71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B6E99"/>
    <w:multiLevelType w:val="hybridMultilevel"/>
    <w:tmpl w:val="9BC8F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57E44"/>
    <w:multiLevelType w:val="hybridMultilevel"/>
    <w:tmpl w:val="9BC8F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6"/>
  </w:num>
  <w:num w:numId="5">
    <w:abstractNumId w:val="20"/>
  </w:num>
  <w:num w:numId="6">
    <w:abstractNumId w:val="6"/>
  </w:num>
  <w:num w:numId="7">
    <w:abstractNumId w:val="37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29"/>
  </w:num>
  <w:num w:numId="13">
    <w:abstractNumId w:val="12"/>
  </w:num>
  <w:num w:numId="14">
    <w:abstractNumId w:val="30"/>
  </w:num>
  <w:num w:numId="15">
    <w:abstractNumId w:val="23"/>
  </w:num>
  <w:num w:numId="16">
    <w:abstractNumId w:val="33"/>
  </w:num>
  <w:num w:numId="17">
    <w:abstractNumId w:val="36"/>
  </w:num>
  <w:num w:numId="18">
    <w:abstractNumId w:val="5"/>
  </w:num>
  <w:num w:numId="19">
    <w:abstractNumId w:val="38"/>
  </w:num>
  <w:num w:numId="20">
    <w:abstractNumId w:val="40"/>
  </w:num>
  <w:num w:numId="21">
    <w:abstractNumId w:val="31"/>
  </w:num>
  <w:num w:numId="22">
    <w:abstractNumId w:val="43"/>
  </w:num>
  <w:num w:numId="23">
    <w:abstractNumId w:val="32"/>
  </w:num>
  <w:num w:numId="24">
    <w:abstractNumId w:val="39"/>
  </w:num>
  <w:num w:numId="25">
    <w:abstractNumId w:val="16"/>
  </w:num>
  <w:num w:numId="26">
    <w:abstractNumId w:val="18"/>
  </w:num>
  <w:num w:numId="27">
    <w:abstractNumId w:val="15"/>
  </w:num>
  <w:num w:numId="28">
    <w:abstractNumId w:val="41"/>
  </w:num>
  <w:num w:numId="29">
    <w:abstractNumId w:val="44"/>
  </w:num>
  <w:num w:numId="30">
    <w:abstractNumId w:val="22"/>
  </w:num>
  <w:num w:numId="31">
    <w:abstractNumId w:val="25"/>
  </w:num>
  <w:num w:numId="32">
    <w:abstractNumId w:val="34"/>
  </w:num>
  <w:num w:numId="33">
    <w:abstractNumId w:val="10"/>
  </w:num>
  <w:num w:numId="34">
    <w:abstractNumId w:val="7"/>
  </w:num>
  <w:num w:numId="35">
    <w:abstractNumId w:val="8"/>
  </w:num>
  <w:num w:numId="36">
    <w:abstractNumId w:val="28"/>
  </w:num>
  <w:num w:numId="37">
    <w:abstractNumId w:val="27"/>
  </w:num>
  <w:num w:numId="38">
    <w:abstractNumId w:val="2"/>
  </w:num>
  <w:num w:numId="39">
    <w:abstractNumId w:val="24"/>
  </w:num>
  <w:num w:numId="40">
    <w:abstractNumId w:val="19"/>
  </w:num>
  <w:num w:numId="41">
    <w:abstractNumId w:val="35"/>
  </w:num>
  <w:num w:numId="42">
    <w:abstractNumId w:val="3"/>
  </w:num>
  <w:num w:numId="43">
    <w:abstractNumId w:val="42"/>
  </w:num>
  <w:num w:numId="44">
    <w:abstractNumId w:val="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78"/>
    <w:rsid w:val="000135C1"/>
    <w:rsid w:val="00022AB0"/>
    <w:rsid w:val="00023321"/>
    <w:rsid w:val="000374FB"/>
    <w:rsid w:val="000420C8"/>
    <w:rsid w:val="00056E22"/>
    <w:rsid w:val="000806F4"/>
    <w:rsid w:val="000815E0"/>
    <w:rsid w:val="00093156"/>
    <w:rsid w:val="000A49E1"/>
    <w:rsid w:val="000B24D7"/>
    <w:rsid w:val="000C4774"/>
    <w:rsid w:val="000D4121"/>
    <w:rsid w:val="000F6696"/>
    <w:rsid w:val="00100826"/>
    <w:rsid w:val="00110846"/>
    <w:rsid w:val="00123526"/>
    <w:rsid w:val="00141C46"/>
    <w:rsid w:val="001554A7"/>
    <w:rsid w:val="00155B45"/>
    <w:rsid w:val="00161378"/>
    <w:rsid w:val="0016296A"/>
    <w:rsid w:val="001905D0"/>
    <w:rsid w:val="001A21AF"/>
    <w:rsid w:val="001A68D0"/>
    <w:rsid w:val="001C014E"/>
    <w:rsid w:val="001C0D9A"/>
    <w:rsid w:val="001C1366"/>
    <w:rsid w:val="001D76C9"/>
    <w:rsid w:val="001F23CE"/>
    <w:rsid w:val="002338AE"/>
    <w:rsid w:val="00253E13"/>
    <w:rsid w:val="00265642"/>
    <w:rsid w:val="0027395F"/>
    <w:rsid w:val="00284522"/>
    <w:rsid w:val="002852CA"/>
    <w:rsid w:val="002B0402"/>
    <w:rsid w:val="002B69E1"/>
    <w:rsid w:val="002C3105"/>
    <w:rsid w:val="002D259C"/>
    <w:rsid w:val="002E6A81"/>
    <w:rsid w:val="002F7446"/>
    <w:rsid w:val="003250B2"/>
    <w:rsid w:val="00334888"/>
    <w:rsid w:val="00390688"/>
    <w:rsid w:val="003A459D"/>
    <w:rsid w:val="003A52FE"/>
    <w:rsid w:val="003A5A21"/>
    <w:rsid w:val="003A6EB2"/>
    <w:rsid w:val="003A7974"/>
    <w:rsid w:val="003A7AF6"/>
    <w:rsid w:val="003B5D55"/>
    <w:rsid w:val="003C5E01"/>
    <w:rsid w:val="003D1A7F"/>
    <w:rsid w:val="003D61C5"/>
    <w:rsid w:val="003D6CCA"/>
    <w:rsid w:val="003F648D"/>
    <w:rsid w:val="003F6801"/>
    <w:rsid w:val="003F7F62"/>
    <w:rsid w:val="00434066"/>
    <w:rsid w:val="004353BC"/>
    <w:rsid w:val="004435A1"/>
    <w:rsid w:val="00445B8E"/>
    <w:rsid w:val="00452F88"/>
    <w:rsid w:val="00466BA4"/>
    <w:rsid w:val="0047467E"/>
    <w:rsid w:val="00486867"/>
    <w:rsid w:val="004A201F"/>
    <w:rsid w:val="004A43AC"/>
    <w:rsid w:val="004A53B5"/>
    <w:rsid w:val="004B62E5"/>
    <w:rsid w:val="004C187C"/>
    <w:rsid w:val="004E194E"/>
    <w:rsid w:val="004E394C"/>
    <w:rsid w:val="004E6962"/>
    <w:rsid w:val="004F75AE"/>
    <w:rsid w:val="004F7656"/>
    <w:rsid w:val="00510549"/>
    <w:rsid w:val="005256F8"/>
    <w:rsid w:val="00525A6E"/>
    <w:rsid w:val="0053308E"/>
    <w:rsid w:val="0053441C"/>
    <w:rsid w:val="00541F67"/>
    <w:rsid w:val="00547130"/>
    <w:rsid w:val="005557C7"/>
    <w:rsid w:val="00567E22"/>
    <w:rsid w:val="005A2705"/>
    <w:rsid w:val="005A4BB9"/>
    <w:rsid w:val="005A6506"/>
    <w:rsid w:val="005B5CF3"/>
    <w:rsid w:val="005B5F31"/>
    <w:rsid w:val="005B78CE"/>
    <w:rsid w:val="005D18E8"/>
    <w:rsid w:val="005F28EC"/>
    <w:rsid w:val="005F649D"/>
    <w:rsid w:val="0060138A"/>
    <w:rsid w:val="0060629B"/>
    <w:rsid w:val="00612B31"/>
    <w:rsid w:val="00622E37"/>
    <w:rsid w:val="0062624A"/>
    <w:rsid w:val="006370FD"/>
    <w:rsid w:val="00640C06"/>
    <w:rsid w:val="00646D1B"/>
    <w:rsid w:val="006649FF"/>
    <w:rsid w:val="00686F85"/>
    <w:rsid w:val="006876ED"/>
    <w:rsid w:val="00693B85"/>
    <w:rsid w:val="006B63C8"/>
    <w:rsid w:val="006D321B"/>
    <w:rsid w:val="006D5EFE"/>
    <w:rsid w:val="00705F8C"/>
    <w:rsid w:val="00714849"/>
    <w:rsid w:val="0074046C"/>
    <w:rsid w:val="0075156F"/>
    <w:rsid w:val="00751EC5"/>
    <w:rsid w:val="007545C6"/>
    <w:rsid w:val="00756CE4"/>
    <w:rsid w:val="007666A2"/>
    <w:rsid w:val="007679BC"/>
    <w:rsid w:val="00772714"/>
    <w:rsid w:val="00780BF7"/>
    <w:rsid w:val="00782533"/>
    <w:rsid w:val="007845EC"/>
    <w:rsid w:val="007944E3"/>
    <w:rsid w:val="007A3CC6"/>
    <w:rsid w:val="007B2553"/>
    <w:rsid w:val="007B2B21"/>
    <w:rsid w:val="007B66DC"/>
    <w:rsid w:val="007D4755"/>
    <w:rsid w:val="007F6579"/>
    <w:rsid w:val="00807FB4"/>
    <w:rsid w:val="008173D3"/>
    <w:rsid w:val="008230D3"/>
    <w:rsid w:val="0084091F"/>
    <w:rsid w:val="00864B7F"/>
    <w:rsid w:val="00867378"/>
    <w:rsid w:val="0087025B"/>
    <w:rsid w:val="00872C8B"/>
    <w:rsid w:val="008A1264"/>
    <w:rsid w:val="008B6285"/>
    <w:rsid w:val="008C5B2B"/>
    <w:rsid w:val="008D7749"/>
    <w:rsid w:val="008E1D81"/>
    <w:rsid w:val="008E287B"/>
    <w:rsid w:val="008E3E41"/>
    <w:rsid w:val="008E75E8"/>
    <w:rsid w:val="008F3BF2"/>
    <w:rsid w:val="008F44B8"/>
    <w:rsid w:val="0090055D"/>
    <w:rsid w:val="0096584F"/>
    <w:rsid w:val="00970A8D"/>
    <w:rsid w:val="00987C52"/>
    <w:rsid w:val="0099785B"/>
    <w:rsid w:val="009B7046"/>
    <w:rsid w:val="009E5B08"/>
    <w:rsid w:val="009F4D9B"/>
    <w:rsid w:val="00A017A4"/>
    <w:rsid w:val="00A070FD"/>
    <w:rsid w:val="00A16543"/>
    <w:rsid w:val="00A27E29"/>
    <w:rsid w:val="00A433C9"/>
    <w:rsid w:val="00A619CB"/>
    <w:rsid w:val="00A70394"/>
    <w:rsid w:val="00A749D2"/>
    <w:rsid w:val="00A92074"/>
    <w:rsid w:val="00AA2CB5"/>
    <w:rsid w:val="00AA6D86"/>
    <w:rsid w:val="00AC2B13"/>
    <w:rsid w:val="00AC6943"/>
    <w:rsid w:val="00AC6E20"/>
    <w:rsid w:val="00AE1C1F"/>
    <w:rsid w:val="00AE6360"/>
    <w:rsid w:val="00AE6BD1"/>
    <w:rsid w:val="00B04F19"/>
    <w:rsid w:val="00B05C70"/>
    <w:rsid w:val="00B223B0"/>
    <w:rsid w:val="00B24122"/>
    <w:rsid w:val="00B2536B"/>
    <w:rsid w:val="00B34612"/>
    <w:rsid w:val="00B53994"/>
    <w:rsid w:val="00B64979"/>
    <w:rsid w:val="00B90B1B"/>
    <w:rsid w:val="00BB2FF9"/>
    <w:rsid w:val="00BB4A7B"/>
    <w:rsid w:val="00BB71FC"/>
    <w:rsid w:val="00BC0761"/>
    <w:rsid w:val="00BE67EE"/>
    <w:rsid w:val="00BF186E"/>
    <w:rsid w:val="00BF508B"/>
    <w:rsid w:val="00BF62E9"/>
    <w:rsid w:val="00C13E58"/>
    <w:rsid w:val="00C4580C"/>
    <w:rsid w:val="00C4670E"/>
    <w:rsid w:val="00C64A97"/>
    <w:rsid w:val="00C659C5"/>
    <w:rsid w:val="00C72A7D"/>
    <w:rsid w:val="00C805EA"/>
    <w:rsid w:val="00C8367D"/>
    <w:rsid w:val="00C86FC6"/>
    <w:rsid w:val="00C93143"/>
    <w:rsid w:val="00CA7827"/>
    <w:rsid w:val="00CB3000"/>
    <w:rsid w:val="00CE49B4"/>
    <w:rsid w:val="00D217AC"/>
    <w:rsid w:val="00D462E1"/>
    <w:rsid w:val="00D579CB"/>
    <w:rsid w:val="00D67141"/>
    <w:rsid w:val="00D76308"/>
    <w:rsid w:val="00D7796E"/>
    <w:rsid w:val="00D91392"/>
    <w:rsid w:val="00D91412"/>
    <w:rsid w:val="00DA741F"/>
    <w:rsid w:val="00DC684C"/>
    <w:rsid w:val="00DD4A52"/>
    <w:rsid w:val="00DD5ABD"/>
    <w:rsid w:val="00DD6101"/>
    <w:rsid w:val="00DD68C4"/>
    <w:rsid w:val="00DE2701"/>
    <w:rsid w:val="00DE4C28"/>
    <w:rsid w:val="00DF4C5C"/>
    <w:rsid w:val="00E06622"/>
    <w:rsid w:val="00E06E6D"/>
    <w:rsid w:val="00E12629"/>
    <w:rsid w:val="00E20B40"/>
    <w:rsid w:val="00E214E5"/>
    <w:rsid w:val="00E22EA4"/>
    <w:rsid w:val="00E50BCE"/>
    <w:rsid w:val="00E64195"/>
    <w:rsid w:val="00E73293"/>
    <w:rsid w:val="00EA53C2"/>
    <w:rsid w:val="00EB2A75"/>
    <w:rsid w:val="00EC6D94"/>
    <w:rsid w:val="00ED598B"/>
    <w:rsid w:val="00EE37A2"/>
    <w:rsid w:val="00EE3B0F"/>
    <w:rsid w:val="00EF6A72"/>
    <w:rsid w:val="00F001A7"/>
    <w:rsid w:val="00F13718"/>
    <w:rsid w:val="00F219C5"/>
    <w:rsid w:val="00F316D5"/>
    <w:rsid w:val="00F4467C"/>
    <w:rsid w:val="00F46B69"/>
    <w:rsid w:val="00F479D8"/>
    <w:rsid w:val="00F55E9D"/>
    <w:rsid w:val="00F560B6"/>
    <w:rsid w:val="00F64339"/>
    <w:rsid w:val="00F74032"/>
    <w:rsid w:val="00F8673E"/>
    <w:rsid w:val="00FA6406"/>
    <w:rsid w:val="00FB0FA7"/>
    <w:rsid w:val="00FB5451"/>
    <w:rsid w:val="00FC4417"/>
    <w:rsid w:val="00FC5CEC"/>
    <w:rsid w:val="00FC609C"/>
    <w:rsid w:val="00FF006E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96507-2A14-4CC6-9D7A-F7B76BC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AB0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022AB0"/>
    <w:rPr>
      <w:i/>
      <w:iCs/>
      <w:color w:val="404040" w:themeColor="text1" w:themeTint="BF"/>
    </w:rPr>
  </w:style>
  <w:style w:type="paragraph" w:customStyle="1" w:styleId="Default">
    <w:name w:val="Default"/>
    <w:rsid w:val="00022AB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87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801"/>
  </w:style>
  <w:style w:type="paragraph" w:styleId="Altbilgi">
    <w:name w:val="footer"/>
    <w:basedOn w:val="Normal"/>
    <w:link w:val="AltbilgiChar"/>
    <w:uiPriority w:val="99"/>
    <w:unhideWhenUsed/>
    <w:rsid w:val="003F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801"/>
  </w:style>
  <w:style w:type="character" w:styleId="Kpr">
    <w:name w:val="Hyperlink"/>
    <w:basedOn w:val="VarsaylanParagrafYazTipi"/>
    <w:rsid w:val="009E5B0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9E5B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SegoeUI9pt">
    <w:name w:val="Gövde metni (2) + Segoe UI;9 pt"/>
    <w:basedOn w:val="Gvdemetni2"/>
    <w:rsid w:val="009E5B08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Gvdemetni2SegoeUI85pt">
    <w:name w:val="Gövde metni (2) + Segoe UI;8;5 pt"/>
    <w:basedOn w:val="Gvdemetni2"/>
    <w:rsid w:val="009E5B08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9E5B08"/>
    <w:pPr>
      <w:widowControl w:val="0"/>
      <w:shd w:val="clear" w:color="auto" w:fill="FFFFFF"/>
      <w:spacing w:before="96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Gvdemetni4">
    <w:name w:val="Gövde metni (4)_"/>
    <w:basedOn w:val="VarsaylanParagrafYazTipi"/>
    <w:link w:val="Gvdemetni40"/>
    <w:rsid w:val="009E5B08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9E5B08"/>
    <w:pPr>
      <w:widowControl w:val="0"/>
      <w:shd w:val="clear" w:color="auto" w:fill="FFFFFF"/>
      <w:spacing w:before="300" w:after="0" w:line="283" w:lineRule="exact"/>
    </w:pPr>
    <w:rPr>
      <w:rFonts w:ascii="Segoe UI" w:eastAsia="Segoe UI" w:hAnsi="Segoe UI" w:cs="Segoe UI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B08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B08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NormalWeb">
    <w:name w:val="Normal (Web)"/>
    <w:basedOn w:val="Normal"/>
    <w:uiPriority w:val="99"/>
    <w:unhideWhenUsed/>
    <w:rsid w:val="009E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8F44B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F44B8"/>
    <w:rPr>
      <w:rFonts w:eastAsiaTheme="minorEastAsia"/>
      <w:lang w:eastAsia="tr-TR"/>
    </w:rPr>
  </w:style>
  <w:style w:type="table" w:customStyle="1" w:styleId="TableGrid1">
    <w:name w:val="Table Grid1"/>
    <w:basedOn w:val="NormalTablo"/>
    <w:next w:val="TabloKlavuzu"/>
    <w:uiPriority w:val="59"/>
    <w:rsid w:val="004B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3BCFE00-5D4A-44F9-904F-8B1EAB18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REZİDANS PROJESİ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REZİDANS PROJESİ</dc:title>
  <dc:subject/>
  <dc:creator>2018-2019 BAHAR Dönemi</dc:creator>
  <cp:keywords/>
  <dc:description/>
  <cp:lastModifiedBy>gamze atay</cp:lastModifiedBy>
  <cp:revision>11</cp:revision>
  <cp:lastPrinted>2019-02-19T11:20:00Z</cp:lastPrinted>
  <dcterms:created xsi:type="dcterms:W3CDTF">2019-02-19T07:18:00Z</dcterms:created>
  <dcterms:modified xsi:type="dcterms:W3CDTF">2019-02-21T07:03:00Z</dcterms:modified>
  <cp:category>MİM 126 Temel tasarım ıı</cp:category>
</cp:coreProperties>
</file>